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D20240" w:rsidP="00E847CE">
      <w:pPr>
        <w:widowControl/>
        <w:pBdr>
          <w:bottom w:val="single" w:sz="6" w:space="1" w:color="auto"/>
        </w:pBdr>
        <w:ind w:firstLineChars="350" w:firstLine="1540"/>
        <w:jc w:val="left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外地</w:t>
      </w:r>
      <w:r w:rsidR="004816A5"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20240">
      <w:pPr>
        <w:widowControl/>
        <w:shd w:val="clear" w:color="auto" w:fill="FFFFFF"/>
        <w:spacing w:after="240" w:line="560" w:lineRule="exact"/>
        <w:ind w:firstLineChars="200" w:firstLine="420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016D91" w:rsidRPr="00195E5C" w:rsidRDefault="00016D91" w:rsidP="00016D9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5E5C">
        <w:rPr>
          <w:rFonts w:ascii="仿宋_GB2312" w:eastAsia="仿宋_GB2312" w:hint="eastAsia"/>
          <w:sz w:val="32"/>
          <w:szCs w:val="32"/>
        </w:rPr>
        <w:t>本次考试将采用第二视角全程监控，请选择一个摄像头可用的手机或平板设备，开考后放置在侧后方1.5米处。</w:t>
      </w:r>
    </w:p>
    <w:p w:rsidR="0022647B" w:rsidRPr="00016D91" w:rsidRDefault="00016D91" w:rsidP="00C84A9F">
      <w:pPr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考生10月30日8:30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22647B" w:rsidRDefault="00AF78E7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D4201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考试须知见附件</w:t>
      </w:r>
      <w:r w:rsidR="00BD776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。请考生认真阅读在线考试要求，提前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做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好相关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准备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，确保考试使用的操作系统、浏览器、网络、摄像头等软硬件环境均符合要求，且性能测试良好。</w:t>
      </w:r>
    </w:p>
    <w:p w:rsidR="0033494C" w:rsidRPr="0033494C" w:rsidRDefault="0033494C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2、笔试全程只允许使用纸质词典，不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、登录考试系统的作答链接与考生的个人信息绑定，请勿转发给他人。因个人转发导致无法正常登陆系统答题，后果由考生本人承担。</w:t>
      </w:r>
    </w:p>
    <w:p w:rsidR="0022647B" w:rsidRPr="00633D74" w:rsidRDefault="0033494C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、正式登陆后，需填写包括身份证号码在内的个人信息，因信息填写错误导致的人证识别不正确等情况，后果由考生本人承担。</w:t>
      </w:r>
    </w:p>
    <w:p w:rsidR="00145FFB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="009708D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Pr="00633D74" w:rsidRDefault="0033494C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、考试全程请诚信作答，监考系统会对考试期间的违反纪律行为提出警</w:t>
      </w:r>
      <w:bookmarkStart w:id="0" w:name="_GoBack"/>
      <w:bookmarkEnd w:id="0"/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告、判定异常并记录在册，情节严重者，将取消考试成绩。</w:t>
      </w:r>
    </w:p>
    <w:p w:rsidR="00DE5D99" w:rsidRPr="0033494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051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C73A6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D14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73A6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46" w:rsidRDefault="008A2846" w:rsidP="00307415">
      <w:r>
        <w:separator/>
      </w:r>
    </w:p>
  </w:endnote>
  <w:endnote w:type="continuationSeparator" w:id="0">
    <w:p w:rsidR="008A2846" w:rsidRDefault="008A2846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46" w:rsidRDefault="008A2846" w:rsidP="00307415">
      <w:r>
        <w:separator/>
      </w:r>
    </w:p>
  </w:footnote>
  <w:footnote w:type="continuationSeparator" w:id="0">
    <w:p w:rsidR="008A2846" w:rsidRDefault="008A2846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514E9"/>
    <w:rsid w:val="000671FD"/>
    <w:rsid w:val="000943F0"/>
    <w:rsid w:val="000D410B"/>
    <w:rsid w:val="000E2E6F"/>
    <w:rsid w:val="000E5DC4"/>
    <w:rsid w:val="000F333D"/>
    <w:rsid w:val="0011230E"/>
    <w:rsid w:val="00145FFB"/>
    <w:rsid w:val="00156AF3"/>
    <w:rsid w:val="00162516"/>
    <w:rsid w:val="00185FD3"/>
    <w:rsid w:val="00196E9E"/>
    <w:rsid w:val="001B1B3A"/>
    <w:rsid w:val="001E298F"/>
    <w:rsid w:val="002229D7"/>
    <w:rsid w:val="00222DDC"/>
    <w:rsid w:val="00224474"/>
    <w:rsid w:val="0022647B"/>
    <w:rsid w:val="00267FB1"/>
    <w:rsid w:val="002A3A23"/>
    <w:rsid w:val="002C2B0E"/>
    <w:rsid w:val="002C4CD6"/>
    <w:rsid w:val="002D1458"/>
    <w:rsid w:val="002D1FF0"/>
    <w:rsid w:val="002E72D3"/>
    <w:rsid w:val="002F268A"/>
    <w:rsid w:val="00307415"/>
    <w:rsid w:val="0031764B"/>
    <w:rsid w:val="0033494C"/>
    <w:rsid w:val="0033732E"/>
    <w:rsid w:val="0035291D"/>
    <w:rsid w:val="00382272"/>
    <w:rsid w:val="00386DDC"/>
    <w:rsid w:val="00387032"/>
    <w:rsid w:val="0039255D"/>
    <w:rsid w:val="00394FC7"/>
    <w:rsid w:val="003B0AC6"/>
    <w:rsid w:val="003B5CC5"/>
    <w:rsid w:val="003C6DB4"/>
    <w:rsid w:val="004632EC"/>
    <w:rsid w:val="004656E4"/>
    <w:rsid w:val="004816A5"/>
    <w:rsid w:val="004A5C7A"/>
    <w:rsid w:val="004C4587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633D74"/>
    <w:rsid w:val="006455D0"/>
    <w:rsid w:val="00646C1C"/>
    <w:rsid w:val="0066119E"/>
    <w:rsid w:val="006922F3"/>
    <w:rsid w:val="006A242D"/>
    <w:rsid w:val="006B4157"/>
    <w:rsid w:val="006B645B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E28AC"/>
    <w:rsid w:val="007F5C86"/>
    <w:rsid w:val="00837A9F"/>
    <w:rsid w:val="0086718A"/>
    <w:rsid w:val="008879FF"/>
    <w:rsid w:val="008A2846"/>
    <w:rsid w:val="008B27CF"/>
    <w:rsid w:val="008B658F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70BE4"/>
    <w:rsid w:val="00A910D8"/>
    <w:rsid w:val="00AC05A0"/>
    <w:rsid w:val="00AD2A57"/>
    <w:rsid w:val="00AF182C"/>
    <w:rsid w:val="00AF78E7"/>
    <w:rsid w:val="00B8500E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F7FCE"/>
    <w:rsid w:val="00D20240"/>
    <w:rsid w:val="00D2076C"/>
    <w:rsid w:val="00D24ED4"/>
    <w:rsid w:val="00D42010"/>
    <w:rsid w:val="00D72E49"/>
    <w:rsid w:val="00D81264"/>
    <w:rsid w:val="00D92359"/>
    <w:rsid w:val="00DC07B0"/>
    <w:rsid w:val="00DD39AC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61926"/>
    <w:rsid w:val="00F66250"/>
    <w:rsid w:val="00FA1A83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韦新</cp:lastModifiedBy>
  <cp:revision>385</cp:revision>
  <cp:lastPrinted>2020-12-11T03:47:00Z</cp:lastPrinted>
  <dcterms:created xsi:type="dcterms:W3CDTF">2021-03-09T02:35:00Z</dcterms:created>
  <dcterms:modified xsi:type="dcterms:W3CDTF">2021-10-22T06:28:00Z</dcterms:modified>
</cp:coreProperties>
</file>